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E6B" w:rsidRDefault="00210094" w:rsidP="00DC6D36">
      <w:pPr>
        <w:spacing w:after="0"/>
      </w:pPr>
      <w:r>
        <w:t>Today</w:t>
      </w:r>
      <w:r w:rsidR="009C1AE1">
        <w:rPr>
          <w:noProof/>
        </w:rPr>
        <w:pict>
          <v:rect id="Rectangle 2" o:spid="_x0000_s1026" style="position:absolute;margin-left:88.65pt;margin-top:147.15pt;width:434pt;height:89.85pt;z-index:251658240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NjnQIAAIsFAAAOAAAAZHJzL2Uyb0RvYy54bWysVNtu2zAMfR+wfxD07vpS52KjTtHG8TCg&#10;24p1+wDFlmNhsuRJSpx22L+PkuM0aTFg2KYHgRIpkoc84tX1vuVoR5VmUmQ4vAgwoqKUFRObDH/9&#10;UnhzjLQhoiJcCprhR6rx9eLtm6u+S2kkG8krqhA4ETrtuww3xnSp7+uyoS3RF7KjApS1VC0xcFQb&#10;v1KkB+8t96MgmPq9VFWnZEm1htt8UOKF81/XtDSf6lpTg3iGITfjduX2td39xRVJN4p0DSsPaZC/&#10;yKIlTEDQo6ucGIK2ir1y1bJSSS1rc1HK1pd1zUrqMACaMHiB5qEhHXVYoDi6O5ZJ/z+35cfdvUKs&#10;yvAlRoK00KLPUDQiNpyiyJan73QKVg/dvbIAdXcny28aFP6Zxh402KB1/0FW4IZsjXQl2deqtS8B&#10;LNq7yj8eK0/3BpVwOZmE4TyABpWgC+NgNksmNrhP0vF5p7R5R2WLrJBhBVk692R3p81gOprYaEIW&#10;jHO4JykXZxfgc7iB4PDU6mwarls/kiBZzVfz2Iuj6cqLgzz3bopl7E2LcDbJL/PlMg9/2rhhnDas&#10;qqiwYUbmhPGfdebA4aHnR+5oyVll3dmUtNqsl1yhHQHmFm4dCnJi5p+n4eoFWF5ACqM4uI0Sr5jO&#10;Z15cxBMvmQVzLwiT22QaxEmcF+eQ7pig/w4J9dDKaAZddXh+Cy5w6zU4krbMwHDgrM0wkAOWNSJp&#10;Q0m1EpWTDWF8kE9qYfN/rgX0e+y0o6xl6UBrs1/vwYul7lpWj0BeJYFaQEOYaCA0Uj1h1MN0yLD+&#10;viWKYsTfC/h+dpSMghqF9SgQUcLTDBuMBnFphpGz7RTbNOA5dDUR8gY+Sc0cfZ+zOHwt+PEOxGE6&#10;2ZFyenZWzzN08QsAAP//AwBQSwMEFAAGAAgAAAAhAAlqtIDeAAAADAEAAA8AAABkcnMvZG93bnJl&#10;di54bWxMj8FOwzAQRO9I/IO1SNyo3ZI2NMSpEAguPRQKH+DGxrYar6PYacPfsz3BbUb7NDtTb6bQ&#10;sZMZko8oYT4TwAy2UXu0Er4+X+8egKWsUKsuopHwYxJsmuurWlU6nvHDnPbZMgrBVCkJLue+4jy1&#10;zgSVZrE3SLfvOASVyQ6W60GdKTx0fCHEigflkT441ZtnZ9rjfgwS/Ls9jkXcviiH3m7Xxc6/lVzK&#10;25vp6RFYNlP+g+FSn6pDQ50OcUSdWEe+LO8JlbBYFyQuhCiWpA4SlvOVAN7U/P+I5hcAAP//AwBQ&#10;SwECLQAUAAYACAAAACEAtoM4kv4AAADhAQAAEwAAAAAAAAAAAAAAAAAAAAAAW0NvbnRlbnRfVHlw&#10;ZXNdLnhtbFBLAQItABQABgAIAAAAIQA4/SH/1gAAAJQBAAALAAAAAAAAAAAAAAAAAC8BAABfcmVs&#10;cy8ucmVsc1BLAQItABQABgAIAAAAIQBfXfNjnQIAAIsFAAAOAAAAAAAAAAAAAAAAAC4CAABkcnMv&#10;ZTJvRG9jLnhtbFBLAQItABQABgAIAAAAIQAJarSA3gAAAAwBAAAPAAAAAAAAAAAAAAAAAPcEAABk&#10;cnMvZG93bnJldi54bWxQSwUGAAAAAAQABADzAAAAAgYAAAAA&#10;" filled="f" stroked="f" strokeweight="1pt">
            <v:path arrowok="t"/>
            <v:textbox inset="0,0,0,0">
              <w:txbxContent>
                <w:p w:rsidR="00BE5A28" w:rsidRPr="00BE5A28" w:rsidRDefault="00BE5A28" w:rsidP="00BE5A28">
                  <w:pPr>
                    <w:pStyle w:val="TitleA"/>
                    <w:jc w:val="center"/>
                    <w:rPr>
                      <w:sz w:val="48"/>
                      <w:szCs w:val="48"/>
                    </w:rPr>
                  </w:pPr>
                  <w:r w:rsidRPr="006E78A3">
                    <w:rPr>
                      <w:szCs w:val="56"/>
                    </w:rPr>
                    <w:t>First Class Set to Graduate from Mental Health Court</w:t>
                  </w:r>
                </w:p>
                <w:p w:rsidR="00B9355A" w:rsidRPr="00C83ED0" w:rsidRDefault="00C83ED0" w:rsidP="00C83ED0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</w:rPr>
                    <w:t>3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C83ED0">
                    <w:rPr>
                      <w:i/>
                      <w:sz w:val="28"/>
                      <w:szCs w:val="28"/>
                    </w:rPr>
                    <w:t>Defendants graduate from intensive, specialized program</w:t>
                  </w:r>
                </w:p>
                <w:p w:rsidR="00B9355A" w:rsidRDefault="00B9355A" w:rsidP="00BE5A28">
                  <w:pPr>
                    <w:pStyle w:val="BodyA"/>
                  </w:pPr>
                </w:p>
                <w:p w:rsidR="00B9355A" w:rsidRDefault="00B9355A" w:rsidP="00BE5A28">
                  <w:pPr>
                    <w:pStyle w:val="BodyA"/>
                  </w:pPr>
                </w:p>
                <w:p w:rsidR="00B9355A" w:rsidRDefault="00B9355A" w:rsidP="00BE5A28">
                  <w:pPr>
                    <w:pStyle w:val="BodyA"/>
                  </w:pPr>
                </w:p>
                <w:p w:rsidR="00B9355A" w:rsidRDefault="00B9355A" w:rsidP="00F55617">
                  <w:pPr>
                    <w:pStyle w:val="TitleA"/>
                  </w:pPr>
                </w:p>
                <w:p w:rsidR="00B9355A" w:rsidRDefault="00B9355A" w:rsidP="00F55617">
                  <w:pPr>
                    <w:pStyle w:val="TitleA"/>
                    <w:rPr>
                      <w:rFonts w:ascii="Times New Roman" w:eastAsia="Times New Roman" w:hAnsi="Times New Roman"/>
                      <w:b w:val="0"/>
                      <w:color w:val="auto"/>
                      <w:sz w:val="20"/>
                    </w:rPr>
                  </w:pPr>
                </w:p>
              </w:txbxContent>
            </v:textbox>
            <w10:wrap type="square" anchorx="page" anchory="page"/>
          </v:rect>
        </w:pict>
      </w:r>
      <w:r>
        <w:t xml:space="preserve"> </w:t>
      </w:r>
      <w:r w:rsidR="00DC6D36">
        <w:t>District Attor</w:t>
      </w:r>
      <w:r w:rsidR="000777BC">
        <w:t xml:space="preserve">ney Devon Anderson will participate </w:t>
      </w:r>
      <w:r w:rsidR="00DC6D36">
        <w:t>in the first Harris County Felony Ment</w:t>
      </w:r>
      <w:r w:rsidR="008300D7">
        <w:t>al Health Court g</w:t>
      </w:r>
      <w:r w:rsidR="003D2ACA">
        <w:t xml:space="preserve">raduation. </w:t>
      </w:r>
      <w:r w:rsidR="00BC5E6B">
        <w:t xml:space="preserve">The specialty court </w:t>
      </w:r>
      <w:r w:rsidR="00B9355A">
        <w:t>program offers intensive treatment, goals</w:t>
      </w:r>
      <w:r w:rsidR="00045EF3">
        <w:t>,</w:t>
      </w:r>
      <w:r w:rsidR="00B9355A">
        <w:t xml:space="preserve"> and supervision to </w:t>
      </w:r>
      <w:r w:rsidR="00BC5E6B">
        <w:t>mentally</w:t>
      </w:r>
      <w:r w:rsidR="00B9355A">
        <w:t xml:space="preserve"> ill defendants instead of jail time.</w:t>
      </w:r>
    </w:p>
    <w:p w:rsidR="008300D7" w:rsidRDefault="008300D7" w:rsidP="00DC6D36">
      <w:pPr>
        <w:spacing w:after="0"/>
      </w:pPr>
    </w:p>
    <w:p w:rsidR="003D2ACA" w:rsidRDefault="00DC6D36" w:rsidP="00DC6D36">
      <w:pPr>
        <w:spacing w:after="0"/>
      </w:pPr>
      <w:r>
        <w:t xml:space="preserve">The District Attorney’s Office </w:t>
      </w:r>
      <w:r w:rsidR="00B9355A">
        <w:t xml:space="preserve">works </w:t>
      </w:r>
      <w:r>
        <w:t>together with the Harris</w:t>
      </w:r>
      <w:r w:rsidR="00705D81">
        <w:t xml:space="preserve"> County District </w:t>
      </w:r>
      <w:r w:rsidR="00C140BD">
        <w:t>Court Administration</w:t>
      </w:r>
      <w:r w:rsidR="00705D81">
        <w:t xml:space="preserve">, </w:t>
      </w:r>
      <w:r w:rsidR="00C140BD">
        <w:t xml:space="preserve">Public Defender’s Office, Probation Department, </w:t>
      </w:r>
      <w:r w:rsidR="00705D81">
        <w:t>the Sheriff’s Department</w:t>
      </w:r>
      <w:r w:rsidR="00C140BD">
        <w:t>, the Clerk’s Office</w:t>
      </w:r>
      <w:r w:rsidR="00045EF3">
        <w:t>,</w:t>
      </w:r>
      <w:r w:rsidR="00705D81">
        <w:t xml:space="preserve"> and a network of community-based providers </w:t>
      </w:r>
      <w:r w:rsidR="00B9355A">
        <w:t xml:space="preserve">to </w:t>
      </w:r>
      <w:r w:rsidR="00705D81">
        <w:t xml:space="preserve">enhance public safety and </w:t>
      </w:r>
      <w:r w:rsidR="003D2ACA">
        <w:t xml:space="preserve">reduce recidivism by </w:t>
      </w:r>
      <w:r w:rsidR="00705D81">
        <w:t>provid</w:t>
      </w:r>
      <w:r w:rsidR="003D2ACA">
        <w:t xml:space="preserve">ing </w:t>
      </w:r>
      <w:r w:rsidR="00705D81">
        <w:t xml:space="preserve"> treatment to mentally ill defendants for </w:t>
      </w:r>
      <w:r w:rsidR="008300D7">
        <w:t xml:space="preserve">at least 18 months, depending on </w:t>
      </w:r>
      <w:r w:rsidR="00B9355A">
        <w:t xml:space="preserve">the </w:t>
      </w:r>
      <w:r w:rsidR="008300D7">
        <w:t>partic</w:t>
      </w:r>
      <w:r w:rsidR="00B9355A">
        <w:t>i</w:t>
      </w:r>
      <w:r w:rsidR="008300D7">
        <w:t>pant’s progress</w:t>
      </w:r>
      <w:r w:rsidR="003D2ACA">
        <w:t>.</w:t>
      </w:r>
    </w:p>
    <w:p w:rsidR="003D2ACA" w:rsidRDefault="003D2ACA" w:rsidP="00DC6D36">
      <w:pPr>
        <w:spacing w:after="0"/>
      </w:pPr>
    </w:p>
    <w:p w:rsidR="00705D81" w:rsidRDefault="00705D81" w:rsidP="00DC6D36">
      <w:pPr>
        <w:spacing w:after="0"/>
      </w:pPr>
      <w:r>
        <w:t>“Mental Health Court, similar to the other spe</w:t>
      </w:r>
      <w:r w:rsidR="00503A9E">
        <w:t>cialty courts, requires the defendants to accept accountability for the crime</w:t>
      </w:r>
      <w:r w:rsidR="00045EF3">
        <w:t>s</w:t>
      </w:r>
      <w:r w:rsidR="00503A9E">
        <w:t xml:space="preserve"> they’ve committed,” said District Attorney Anderson. “At the same time</w:t>
      </w:r>
      <w:r w:rsidR="00B9355A">
        <w:t>,</w:t>
      </w:r>
      <w:r w:rsidR="00503A9E">
        <w:t xml:space="preserve"> the offenders are receiving appropriate treatment</w:t>
      </w:r>
      <w:r w:rsidR="00B9355A">
        <w:t xml:space="preserve"> and obtaining skills that allow them to remain law abiding citizens</w:t>
      </w:r>
      <w:r w:rsidR="00503A9E">
        <w:t>.</w:t>
      </w:r>
      <w:r w:rsidR="00C83ED0">
        <w:t xml:space="preserve"> Programs</w:t>
      </w:r>
      <w:r w:rsidR="00BE5A28">
        <w:t xml:space="preserve"> </w:t>
      </w:r>
      <w:r w:rsidR="00C83ED0">
        <w:t xml:space="preserve">like this one </w:t>
      </w:r>
      <w:r w:rsidR="00B9355A">
        <w:t>enhance public safety and reduce crime in our community.</w:t>
      </w:r>
      <w:r w:rsidR="00503A9E">
        <w:t>”</w:t>
      </w:r>
    </w:p>
    <w:p w:rsidR="00503A9E" w:rsidRDefault="00503A9E" w:rsidP="00DC6D36">
      <w:pPr>
        <w:spacing w:after="0"/>
      </w:pPr>
    </w:p>
    <w:p w:rsidR="00503A9E" w:rsidRDefault="00503A9E" w:rsidP="00DC6D36">
      <w:pPr>
        <w:spacing w:after="0"/>
      </w:pPr>
      <w:r>
        <w:t>The Harris County Mental Health Court is currently funded by the District Attorney’s Office. The court</w:t>
      </w:r>
      <w:r w:rsidR="00B9355A">
        <w:t xml:space="preserve"> started </w:t>
      </w:r>
      <w:r>
        <w:t>screening defendants for court</w:t>
      </w:r>
      <w:r w:rsidR="00923D1C">
        <w:t xml:space="preserve"> admission in March 2012. D</w:t>
      </w:r>
      <w:r>
        <w:t>efendant</w:t>
      </w:r>
      <w:r w:rsidR="00923D1C">
        <w:t>s</w:t>
      </w:r>
      <w:r w:rsidR="003D2ACA">
        <w:t xml:space="preserve"> must </w:t>
      </w:r>
      <w:r w:rsidR="00B9355A">
        <w:t>meet a certain criteria to qualify to</w:t>
      </w:r>
      <w:r>
        <w:t xml:space="preserve"> </w:t>
      </w:r>
      <w:r w:rsidR="00923D1C">
        <w:t>enter the program</w:t>
      </w:r>
      <w:r w:rsidR="00B9355A">
        <w:t>, which includes pleading guilty</w:t>
      </w:r>
      <w:r w:rsidR="00923D1C">
        <w:t>.</w:t>
      </w:r>
      <w:r w:rsidR="00B9355A">
        <w:t xml:space="preserve"> </w:t>
      </w:r>
    </w:p>
    <w:p w:rsidR="00705D81" w:rsidRDefault="00705D81" w:rsidP="00DC6D36">
      <w:pPr>
        <w:spacing w:after="0"/>
      </w:pPr>
    </w:p>
    <w:p w:rsidR="00C140BD" w:rsidRDefault="00855645" w:rsidP="00DC6D36">
      <w:pPr>
        <w:spacing w:after="0"/>
      </w:pPr>
      <w:r>
        <w:t xml:space="preserve">The 3 defendants </w:t>
      </w:r>
      <w:r w:rsidR="008300D7">
        <w:t>who</w:t>
      </w:r>
      <w:r w:rsidR="00BE5A28">
        <w:t xml:space="preserve"> will</w:t>
      </w:r>
      <w:r w:rsidR="008300D7">
        <w:t xml:space="preserve"> </w:t>
      </w:r>
      <w:r w:rsidR="00BE5A28">
        <w:t>graduate</w:t>
      </w:r>
      <w:r>
        <w:t xml:space="preserve"> </w:t>
      </w:r>
      <w:r w:rsidR="00B9355A">
        <w:t xml:space="preserve">today </w:t>
      </w:r>
      <w:r w:rsidR="00C140BD">
        <w:t>have maintained their mental health through on-going treatment, have stable housing and are engaged in productive and pro-social activities. T</w:t>
      </w:r>
      <w:r>
        <w:t xml:space="preserve">he </w:t>
      </w:r>
      <w:r w:rsidR="008300D7">
        <w:t>defendants</w:t>
      </w:r>
      <w:r w:rsidR="00BE5A28">
        <w:t xml:space="preserve"> completed 18 months in</w:t>
      </w:r>
      <w:r w:rsidR="00363672">
        <w:t xml:space="preserve"> court</w:t>
      </w:r>
      <w:r>
        <w:t xml:space="preserve"> and </w:t>
      </w:r>
      <w:r w:rsidR="00C140BD">
        <w:t xml:space="preserve">all of the requirements of probation. Each of the graduates has developed an action </w:t>
      </w:r>
      <w:r w:rsidR="00363672">
        <w:t>plan, which</w:t>
      </w:r>
      <w:r w:rsidR="00C140BD">
        <w:t xml:space="preserve"> outlines what they need to do to maintain their mental wellness and remain outside of the criminal justice system.</w:t>
      </w:r>
    </w:p>
    <w:p w:rsidR="00855645" w:rsidRDefault="00855645" w:rsidP="00DC6D36">
      <w:pPr>
        <w:spacing w:after="0"/>
      </w:pPr>
    </w:p>
    <w:p w:rsidR="00DC6D36" w:rsidRPr="00FD0B38" w:rsidRDefault="00855645" w:rsidP="00DC6D36">
      <w:pPr>
        <w:spacing w:after="0"/>
      </w:pPr>
      <w:r>
        <w:t>The mental healt</w:t>
      </w:r>
      <w:r w:rsidR="008C617D">
        <w:t xml:space="preserve">h court team meets </w:t>
      </w:r>
      <w:r w:rsidR="00C140BD">
        <w:t xml:space="preserve">weekly to staff each of the cases before bringing the participant before the judge for their weekly court appearance </w:t>
      </w:r>
      <w:r>
        <w:t xml:space="preserve">. </w:t>
      </w:r>
      <w:r w:rsidR="008300D7">
        <w:t>Participants</w:t>
      </w:r>
      <w:r>
        <w:t xml:space="preserve"> </w:t>
      </w:r>
      <w:r w:rsidR="008C617D">
        <w:t>m</w:t>
      </w:r>
      <w:r>
        <w:t xml:space="preserve">ust adhere to </w:t>
      </w:r>
      <w:r w:rsidR="00BE5A28">
        <w:t xml:space="preserve">a </w:t>
      </w:r>
      <w:r w:rsidR="008C617D">
        <w:t>judi</w:t>
      </w:r>
      <w:r>
        <w:t xml:space="preserve">cially supervised Re-Entry </w:t>
      </w:r>
      <w:r w:rsidR="008300D7">
        <w:t>Plan that</w:t>
      </w:r>
      <w:r>
        <w:t xml:space="preserve"> is monitored by </w:t>
      </w:r>
      <w:r w:rsidR="008300D7">
        <w:t>judicial</w:t>
      </w:r>
      <w:r w:rsidR="00045EF3">
        <w:t xml:space="preserve"> staff</w:t>
      </w:r>
      <w:r w:rsidR="008300D7">
        <w:t xml:space="preserve">, </w:t>
      </w:r>
      <w:r>
        <w:t xml:space="preserve">probation staff, </w:t>
      </w:r>
      <w:r w:rsidR="008300D7">
        <w:t>clinicians and caseworkers.  There are 65 defendants in the program.</w:t>
      </w:r>
    </w:p>
    <w:p w:rsidR="00693ED9" w:rsidRDefault="00693ED9" w:rsidP="006C2F28">
      <w:pPr>
        <w:spacing w:after="0"/>
      </w:pPr>
    </w:p>
    <w:p w:rsidR="00C83ED0" w:rsidRPr="00FD0B38" w:rsidRDefault="00C83ED0" w:rsidP="006C2F28">
      <w:pPr>
        <w:spacing w:after="0"/>
      </w:pPr>
    </w:p>
    <w:sectPr w:rsidR="00C83ED0" w:rsidRPr="00FD0B38" w:rsidSect="006F3E1B"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795" w:rsidRDefault="00D43795" w:rsidP="00E20983">
      <w:pPr>
        <w:spacing w:after="0" w:line="240" w:lineRule="auto"/>
      </w:pPr>
      <w:r>
        <w:separator/>
      </w:r>
    </w:p>
  </w:endnote>
  <w:endnote w:type="continuationSeparator" w:id="0">
    <w:p w:rsidR="00D43795" w:rsidRDefault="00D43795" w:rsidP="00E20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795" w:rsidRDefault="00D43795" w:rsidP="00E20983">
      <w:pPr>
        <w:spacing w:after="0" w:line="240" w:lineRule="auto"/>
      </w:pPr>
      <w:r>
        <w:separator/>
      </w:r>
    </w:p>
  </w:footnote>
  <w:footnote w:type="continuationSeparator" w:id="0">
    <w:p w:rsidR="00D43795" w:rsidRDefault="00D43795" w:rsidP="00E20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/>
    </w:tblPr>
    <w:tblGrid>
      <w:gridCol w:w="3167"/>
      <w:gridCol w:w="3268"/>
      <w:gridCol w:w="3141"/>
    </w:tblGrid>
    <w:tr w:rsidR="00B9355A" w:rsidTr="00355607">
      <w:tc>
        <w:tcPr>
          <w:tcW w:w="3672" w:type="dxa"/>
          <w:shd w:val="clear" w:color="auto" w:fill="FFFFFF" w:themeFill="background1"/>
        </w:tcPr>
        <w:p w:rsidR="00B9355A" w:rsidRPr="00E20983" w:rsidRDefault="00B9355A" w:rsidP="00355607">
          <w:pPr>
            <w:pStyle w:val="Head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Belinda </w:t>
          </w:r>
          <w:r w:rsidRPr="00E20983">
            <w:rPr>
              <w:rFonts w:ascii="Times New Roman" w:hAnsi="Times New Roman" w:cs="Times New Roman"/>
              <w:b/>
              <w:sz w:val="24"/>
              <w:szCs w:val="24"/>
            </w:rPr>
            <w:t>Hill</w:t>
          </w:r>
        </w:p>
        <w:p w:rsidR="00B9355A" w:rsidRDefault="00B9355A" w:rsidP="00355607">
          <w:pPr>
            <w:pStyle w:val="Head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20983">
            <w:rPr>
              <w:rFonts w:ascii="Times New Roman" w:hAnsi="Times New Roman" w:cs="Times New Roman"/>
              <w:b/>
              <w:sz w:val="24"/>
              <w:szCs w:val="24"/>
            </w:rPr>
            <w:t>First Assistant</w:t>
          </w:r>
        </w:p>
        <w:p w:rsidR="00B9355A" w:rsidRDefault="00B9355A" w:rsidP="00355607">
          <w:pPr>
            <w:pStyle w:val="Head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B9355A" w:rsidRPr="001A4191" w:rsidRDefault="00B9355A" w:rsidP="00355607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A4191">
            <w:rPr>
              <w:rFonts w:ascii="Times New Roman" w:hAnsi="Times New Roman" w:cs="Times New Roman"/>
              <w:sz w:val="20"/>
              <w:szCs w:val="20"/>
            </w:rPr>
            <w:t>Immediate Release</w:t>
          </w:r>
        </w:p>
        <w:p w:rsidR="00B9355A" w:rsidRPr="001A4191" w:rsidRDefault="00B9355A" w:rsidP="00355607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October 17</w:t>
          </w:r>
          <w:r w:rsidRPr="001A4191">
            <w:rPr>
              <w:rFonts w:ascii="Times New Roman" w:hAnsi="Times New Roman" w:cs="Times New Roman"/>
              <w:sz w:val="20"/>
              <w:szCs w:val="20"/>
              <w:vertAlign w:val="superscript"/>
            </w:rPr>
            <w:t>th</w:t>
          </w:r>
          <w:r w:rsidRPr="001A4191">
            <w:rPr>
              <w:rFonts w:ascii="Times New Roman" w:hAnsi="Times New Roman" w:cs="Times New Roman"/>
              <w:sz w:val="20"/>
              <w:szCs w:val="20"/>
            </w:rPr>
            <w:t>, 2013</w:t>
          </w:r>
        </w:p>
        <w:p w:rsidR="00B9355A" w:rsidRDefault="00B9355A" w:rsidP="00355607">
          <w:pPr>
            <w:pStyle w:val="Header"/>
          </w:pPr>
        </w:p>
      </w:tc>
      <w:tc>
        <w:tcPr>
          <w:tcW w:w="3672" w:type="dxa"/>
          <w:shd w:val="clear" w:color="auto" w:fill="FFFFFF" w:themeFill="background1"/>
        </w:tcPr>
        <w:p w:rsidR="00B9355A" w:rsidRDefault="00B9355A" w:rsidP="00355607">
          <w:pPr>
            <w:pStyle w:val="Header"/>
            <w:jc w:val="center"/>
            <w:rPr>
              <w:noProof/>
            </w:rPr>
          </w:pPr>
        </w:p>
        <w:p w:rsidR="00B9355A" w:rsidRDefault="00B9355A" w:rsidP="00355607">
          <w:pPr>
            <w:pStyle w:val="Header"/>
            <w:jc w:val="center"/>
            <w:rPr>
              <w:noProof/>
            </w:rPr>
          </w:pPr>
        </w:p>
        <w:p w:rsidR="00B9355A" w:rsidRDefault="00B9355A" w:rsidP="00355607">
          <w:pPr>
            <w:pStyle w:val="Header"/>
            <w:jc w:val="center"/>
            <w:rPr>
              <w:noProof/>
            </w:rPr>
          </w:pPr>
        </w:p>
        <w:p w:rsidR="00B9355A" w:rsidRDefault="009C1AE1" w:rsidP="00355607">
          <w:pPr>
            <w:pStyle w:val="Header"/>
            <w:jc w:val="center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4097" type="#_x0000_t202" style="position:absolute;left:0;text-align:left;margin-left:0;margin-top:4.95pt;width:310.5pt;height:64.5pt;z-index:251660288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rDhwIAAHsFAAAOAAAAZHJzL2Uyb0RvYy54bWysVN9P2zAQfp+0/8Hy+0jTFgYRKeqKmCZV&#10;gAYTz65j0wjb59luk+6v5+wkbcf2wrSX5Hz3+Xw/vrvLq1YrshXO12BKmp+MKBGGQ1Wb55L+eLz5&#10;dE6JD8xUTIERJd0JT69mHz9cNrYQY1iDqoQj6MT4orElXYdgiyzzfC008ydghUGjBKdZwKN7zirH&#10;GvSuVTYejc6yBlxlHXDhPWqvOyOdJf9SCh7upPQiEFVSjC2kr0vfVfxms0tWPDtm1zXvw2D/EIVm&#10;tcFH966uWWBk4+o/XOmaO/AgwwkHnYGUNRcpB8wmH73J5mHNrEi5YHG83ZfJ/z+3/HZ770hdlXRM&#10;iWEaW/Qo2kC+QEvyWJ3G+gJBDxZhoUU1djll6u0S+ItHSHaE6S54RMdqtNLp+Mc8CV7EBuz2RY+v&#10;cFROLqaTySmaONrO84sc5ej0cNs6H74K0CQKJXXY1BQB2y596KADJD5m4KZWCvWsUIY0JT2L7n+z&#10;oHNlokYkivRuYhpd5EkKOyU6J9+FxBKlBKIikVMslCNbhrRinAsTUrGSX0RHlMQg3nOxxx+ies/l&#10;Lo/hZTBhf1nXBlzXsDhTh7CrlyFk2eH7Rvou71iC0K5arGMUV1DtkAEOugnylt/U2I0l8+GeORwZ&#10;bCCugXCHH6kAqw69RMka3K+/6SMemYxWShocwZL6nxvmBCXqm0GOX+TTaZzZdJiefh7jwR1bVscW&#10;s9ELwHbkuHAsT2LEBzWI0oF+wm0xj6+iiRmOb5c0DOIidIsBtw0X83kC4ZRaFpbmwfKB+JFrj+0T&#10;c7YnZEAq38IwrKx4w8sOG/tqYL4JIOtE2kNV+8LjhCfa99sorpDjc0IddubsFQAA//8DAFBLAwQU&#10;AAYACAAAACEAOGF15twAAAAGAQAADwAAAGRycy9kb3ducmV2LnhtbEyPQUsDMRSE74L/ITzBm822&#10;Qt1dN1uK6EUQsRbEW7p5blaTlzVJ2/Xf+zzV4zDDzDfNavJOHDCmIZCC+awAgdQFM1CvYPv6cFWC&#10;SFmT0S4QKvjBBKv2/KzRtQlHesHDJveCSyjVWoHNeaylTJ1Fr9MsjEjsfYTodWYZe2miPnK5d3JR&#10;FEvp9UC8YPWIdxa7r83eK7gp3439jI/T9u1p/W2fR+nutVTq8mJa34LIOOVTGP7wGR1aZtqFPZkk&#10;nAI+khVUFQg2l4s56x2nrssKZNvI//jtLwAAAP//AwBQSwECLQAUAAYACAAAACEAtoM4kv4AAADh&#10;AQAAEwAAAAAAAAAAAAAAAAAAAAAAW0NvbnRlbnRfVHlwZXNdLnhtbFBLAQItABQABgAIAAAAIQA4&#10;/SH/1gAAAJQBAAALAAAAAAAAAAAAAAAAAC8BAABfcmVscy8ucmVsc1BLAQItABQABgAIAAAAIQCZ&#10;EdrDhwIAAHsFAAAOAAAAAAAAAAAAAAAAAC4CAABkcnMvZTJvRG9jLnhtbFBLAQItABQABgAIAAAA&#10;IQA4YXXm3AAAAAYBAAAPAAAAAAAAAAAAAAAAAOEEAABkcnMvZG93bnJldi54bWxQSwUGAAAAAAQA&#10;BADzAAAA6gUAAAAA&#10;" filled="f" stroked="f" strokeweight=".5pt">
                <v:path arrowok="t"/>
                <v:textbox>
                  <w:txbxContent>
                    <w:p w:rsidR="00B9355A" w:rsidRPr="00FD0B38" w:rsidRDefault="00B9355A" w:rsidP="006F3E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2"/>
                          <w:szCs w:val="42"/>
                        </w:rPr>
                      </w:pPr>
                      <w:r w:rsidRPr="00FD0B38">
                        <w:rPr>
                          <w:rFonts w:ascii="Times New Roman" w:hAnsi="Times New Roman" w:cs="Times New Roman"/>
                          <w:b/>
                          <w:sz w:val="42"/>
                          <w:szCs w:val="42"/>
                        </w:rPr>
                        <w:t>Harris County District Attorney</w:t>
                      </w:r>
                    </w:p>
                    <w:p w:rsidR="00B9355A" w:rsidRPr="00B06D80" w:rsidRDefault="00B9355A" w:rsidP="006F3E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DEVON</w:t>
                      </w:r>
                      <w:r w:rsidRPr="00B06D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ANDERSON</w:t>
                      </w:r>
                    </w:p>
                  </w:txbxContent>
                </v:textbox>
                <w10:wrap anchorx="margin"/>
              </v:shape>
            </w:pict>
          </w:r>
          <w:r w:rsidR="00B9355A">
            <w:rPr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1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25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2" w:type="dxa"/>
          <w:shd w:val="clear" w:color="auto" w:fill="FFFFFF" w:themeFill="background1"/>
        </w:tcPr>
        <w:p w:rsidR="00B9355A" w:rsidRPr="00E20983" w:rsidRDefault="00B9355A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E20983">
            <w:rPr>
              <w:rFonts w:ascii="Times New Roman" w:hAnsi="Times New Roman" w:cs="Times New Roman"/>
              <w:b/>
              <w:sz w:val="20"/>
              <w:szCs w:val="20"/>
            </w:rPr>
            <w:t>Criminal Justice Center</w:t>
          </w:r>
        </w:p>
        <w:p w:rsidR="00B9355A" w:rsidRPr="00E20983" w:rsidRDefault="00B9355A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E20983">
            <w:rPr>
              <w:rFonts w:ascii="Times New Roman" w:hAnsi="Times New Roman" w:cs="Times New Roman"/>
              <w:b/>
              <w:sz w:val="20"/>
              <w:szCs w:val="20"/>
            </w:rPr>
            <w:t>1201 Franklin, Suite 600</w:t>
          </w:r>
        </w:p>
        <w:p w:rsidR="00B9355A" w:rsidRDefault="00B9355A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 xml:space="preserve">Houston, Texas 77002 </w:t>
          </w:r>
          <w:r w:rsidRPr="00E20983">
            <w:rPr>
              <w:rFonts w:ascii="Times New Roman" w:hAnsi="Times New Roman" w:cs="Times New Roman"/>
              <w:b/>
              <w:sz w:val="20"/>
              <w:szCs w:val="20"/>
            </w:rPr>
            <w:t>901</w:t>
          </w:r>
        </w:p>
        <w:p w:rsidR="00B9355A" w:rsidRDefault="00B9355A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</w:p>
        <w:p w:rsidR="00B9355A" w:rsidRDefault="00B9355A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  <w:u w:val="single"/>
            </w:rPr>
          </w:pPr>
          <w:r w:rsidRPr="00B47C3A">
            <w:rPr>
              <w:rFonts w:ascii="Times New Roman" w:hAnsi="Times New Roman" w:cs="Times New Roman"/>
              <w:b/>
              <w:sz w:val="20"/>
              <w:szCs w:val="20"/>
              <w:u w:val="single"/>
            </w:rPr>
            <w:t>Contact</w:t>
          </w:r>
        </w:p>
        <w:p w:rsidR="00B9355A" w:rsidRPr="00B47C3A" w:rsidRDefault="00B9355A" w:rsidP="00355607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B47C3A">
            <w:rPr>
              <w:rFonts w:ascii="Times New Roman" w:hAnsi="Times New Roman" w:cs="Times New Roman"/>
              <w:sz w:val="20"/>
              <w:szCs w:val="20"/>
            </w:rPr>
            <w:t>Camille Hepola</w:t>
          </w:r>
        </w:p>
        <w:p w:rsidR="00B9355A" w:rsidRDefault="00B9355A" w:rsidP="00355607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Jeff McShan</w:t>
          </w:r>
        </w:p>
        <w:p w:rsidR="00B9355A" w:rsidRPr="00B47C3A" w:rsidRDefault="00B9355A" w:rsidP="00355607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B47C3A">
            <w:rPr>
              <w:rFonts w:ascii="Times New Roman" w:hAnsi="Times New Roman" w:cs="Times New Roman"/>
              <w:sz w:val="20"/>
              <w:szCs w:val="20"/>
            </w:rPr>
            <w:t xml:space="preserve"> (713) 755-0122</w:t>
          </w:r>
        </w:p>
        <w:p w:rsidR="00B9355A" w:rsidRPr="00B47C3A" w:rsidRDefault="00B9355A" w:rsidP="00355607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  <w:p w:rsidR="00B9355A" w:rsidRDefault="00B9355A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</w:p>
        <w:p w:rsidR="00B9355A" w:rsidRDefault="00B9355A" w:rsidP="00355607">
          <w:pPr>
            <w:pStyle w:val="Header"/>
            <w:jc w:val="right"/>
          </w:pPr>
        </w:p>
      </w:tc>
    </w:tr>
  </w:tbl>
  <w:p w:rsidR="00B9355A" w:rsidRPr="00355607" w:rsidRDefault="00B9355A" w:rsidP="00355607">
    <w:pPr>
      <w:pStyle w:val="Header"/>
      <w:ind w:left="720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563E3"/>
    <w:multiLevelType w:val="hybridMultilevel"/>
    <w:tmpl w:val="8326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20983"/>
    <w:rsid w:val="000374C2"/>
    <w:rsid w:val="00045EF3"/>
    <w:rsid w:val="000644BA"/>
    <w:rsid w:val="000777BC"/>
    <w:rsid w:val="000A7A6D"/>
    <w:rsid w:val="000B39B3"/>
    <w:rsid w:val="000E5619"/>
    <w:rsid w:val="00142BC5"/>
    <w:rsid w:val="00157278"/>
    <w:rsid w:val="001A4191"/>
    <w:rsid w:val="001D3511"/>
    <w:rsid w:val="00210094"/>
    <w:rsid w:val="00247D52"/>
    <w:rsid w:val="003350F7"/>
    <w:rsid w:val="003474CB"/>
    <w:rsid w:val="00350D54"/>
    <w:rsid w:val="00355607"/>
    <w:rsid w:val="00363672"/>
    <w:rsid w:val="003D2ACA"/>
    <w:rsid w:val="003E09BC"/>
    <w:rsid w:val="003F2EA6"/>
    <w:rsid w:val="00412B5F"/>
    <w:rsid w:val="00432070"/>
    <w:rsid w:val="004D7FA3"/>
    <w:rsid w:val="004E0517"/>
    <w:rsid w:val="00503A9E"/>
    <w:rsid w:val="005D2B39"/>
    <w:rsid w:val="00641CDB"/>
    <w:rsid w:val="006504FD"/>
    <w:rsid w:val="00664C85"/>
    <w:rsid w:val="00693ED9"/>
    <w:rsid w:val="006C2F28"/>
    <w:rsid w:val="006F3E1B"/>
    <w:rsid w:val="00705D81"/>
    <w:rsid w:val="007749E3"/>
    <w:rsid w:val="0082783D"/>
    <w:rsid w:val="008300D7"/>
    <w:rsid w:val="00855645"/>
    <w:rsid w:val="008567B1"/>
    <w:rsid w:val="00861C36"/>
    <w:rsid w:val="008971C4"/>
    <w:rsid w:val="008C5876"/>
    <w:rsid w:val="008C617D"/>
    <w:rsid w:val="008D53FB"/>
    <w:rsid w:val="008E2736"/>
    <w:rsid w:val="00923D1C"/>
    <w:rsid w:val="009518A4"/>
    <w:rsid w:val="009519C3"/>
    <w:rsid w:val="009A174D"/>
    <w:rsid w:val="009C1AE1"/>
    <w:rsid w:val="00A1735D"/>
    <w:rsid w:val="00A81278"/>
    <w:rsid w:val="00B06D80"/>
    <w:rsid w:val="00B26980"/>
    <w:rsid w:val="00B47C3A"/>
    <w:rsid w:val="00B9355A"/>
    <w:rsid w:val="00BC5E6B"/>
    <w:rsid w:val="00BE5A28"/>
    <w:rsid w:val="00C140BD"/>
    <w:rsid w:val="00C16162"/>
    <w:rsid w:val="00C83ED0"/>
    <w:rsid w:val="00CA37F5"/>
    <w:rsid w:val="00CD047D"/>
    <w:rsid w:val="00CE4BC5"/>
    <w:rsid w:val="00D03519"/>
    <w:rsid w:val="00D43795"/>
    <w:rsid w:val="00D56869"/>
    <w:rsid w:val="00DC6D36"/>
    <w:rsid w:val="00DF2A52"/>
    <w:rsid w:val="00E20983"/>
    <w:rsid w:val="00E67A8F"/>
    <w:rsid w:val="00E8796D"/>
    <w:rsid w:val="00E97191"/>
    <w:rsid w:val="00EA5DEE"/>
    <w:rsid w:val="00EC0ADD"/>
    <w:rsid w:val="00EC4A9E"/>
    <w:rsid w:val="00F20224"/>
    <w:rsid w:val="00F55617"/>
    <w:rsid w:val="00F57A21"/>
    <w:rsid w:val="00F93E1E"/>
    <w:rsid w:val="00FD0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D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983"/>
  </w:style>
  <w:style w:type="paragraph" w:styleId="Footer">
    <w:name w:val="footer"/>
    <w:basedOn w:val="Normal"/>
    <w:link w:val="Foot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983"/>
  </w:style>
  <w:style w:type="table" w:styleId="TableGrid">
    <w:name w:val="Table Grid"/>
    <w:basedOn w:val="TableNormal"/>
    <w:uiPriority w:val="59"/>
    <w:rsid w:val="00E2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83"/>
    <w:rPr>
      <w:rFonts w:ascii="Tahoma" w:hAnsi="Tahoma" w:cs="Tahoma"/>
      <w:sz w:val="16"/>
      <w:szCs w:val="16"/>
    </w:rPr>
  </w:style>
  <w:style w:type="paragraph" w:customStyle="1" w:styleId="BodyA">
    <w:name w:val="Body A"/>
    <w:autoRedefine/>
    <w:rsid w:val="00BE5A28"/>
    <w:pPr>
      <w:spacing w:after="0" w:line="240" w:lineRule="auto"/>
      <w:jc w:val="center"/>
    </w:pPr>
    <w:rPr>
      <w:rFonts w:ascii="Lucida Grande" w:eastAsia="ヒラギノ角ゴ Pro W3" w:hAnsi="Lucida Grande" w:cs="Times New Roman"/>
      <w:i/>
      <w:color w:val="000000"/>
      <w:sz w:val="28"/>
      <w:szCs w:val="28"/>
    </w:rPr>
  </w:style>
  <w:style w:type="paragraph" w:customStyle="1" w:styleId="TitleA">
    <w:name w:val="Title A"/>
    <w:next w:val="BodyA"/>
    <w:rsid w:val="00F55617"/>
    <w:pPr>
      <w:keepNext/>
      <w:spacing w:after="0" w:line="240" w:lineRule="auto"/>
      <w:outlineLvl w:val="0"/>
    </w:pPr>
    <w:rPr>
      <w:rFonts w:ascii="Helvetica" w:eastAsia="ヒラギノ角ゴ Pro W3" w:hAnsi="Helvetica" w:cs="Times New Roman"/>
      <w:b/>
      <w:color w:val="000000"/>
      <w:sz w:val="56"/>
      <w:szCs w:val="20"/>
    </w:rPr>
  </w:style>
  <w:style w:type="character" w:styleId="Hyperlink">
    <w:name w:val="Hyperlink"/>
    <w:basedOn w:val="DefaultParagraphFont"/>
    <w:uiPriority w:val="99"/>
    <w:unhideWhenUsed/>
    <w:rsid w:val="009A174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71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1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1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1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719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983"/>
  </w:style>
  <w:style w:type="paragraph" w:styleId="Footer">
    <w:name w:val="footer"/>
    <w:basedOn w:val="Normal"/>
    <w:link w:val="Foot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983"/>
  </w:style>
  <w:style w:type="table" w:styleId="TableGrid">
    <w:name w:val="Table Grid"/>
    <w:basedOn w:val="TableNormal"/>
    <w:uiPriority w:val="59"/>
    <w:rsid w:val="00E2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83"/>
    <w:rPr>
      <w:rFonts w:ascii="Tahoma" w:hAnsi="Tahoma" w:cs="Tahoma"/>
      <w:sz w:val="16"/>
      <w:szCs w:val="16"/>
    </w:rPr>
  </w:style>
  <w:style w:type="paragraph" w:customStyle="1" w:styleId="BodyA">
    <w:name w:val="Body A"/>
    <w:autoRedefine/>
    <w:rsid w:val="00DC6D36"/>
    <w:pPr>
      <w:spacing w:after="0" w:line="240" w:lineRule="auto"/>
      <w:jc w:val="center"/>
    </w:pPr>
    <w:rPr>
      <w:rFonts w:ascii="Lucida Grande" w:eastAsia="ヒラギノ角ゴ Pro W3" w:hAnsi="Lucida Grande" w:cs="Times New Roman"/>
      <w:i/>
      <w:color w:val="000000"/>
      <w:szCs w:val="20"/>
    </w:rPr>
  </w:style>
  <w:style w:type="paragraph" w:customStyle="1" w:styleId="TitleA">
    <w:name w:val="Title A"/>
    <w:next w:val="BodyA"/>
    <w:rsid w:val="00F55617"/>
    <w:pPr>
      <w:keepNext/>
      <w:spacing w:after="0" w:line="240" w:lineRule="auto"/>
      <w:outlineLvl w:val="0"/>
    </w:pPr>
    <w:rPr>
      <w:rFonts w:ascii="Helvetica" w:eastAsia="ヒラギノ角ゴ Pro W3" w:hAnsi="Helvetica" w:cs="Times New Roman"/>
      <w:b/>
      <w:color w:val="000000"/>
      <w:sz w:val="56"/>
      <w:szCs w:val="20"/>
    </w:rPr>
  </w:style>
  <w:style w:type="character" w:styleId="Hyperlink">
    <w:name w:val="Hyperlink"/>
    <w:basedOn w:val="DefaultParagraphFont"/>
    <w:uiPriority w:val="99"/>
    <w:unhideWhenUsed/>
    <w:rsid w:val="009A174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71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1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1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1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719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1B852-2A85-41B4-BBDF-02687BAE8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Harris County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Anda, Juan</dc:creator>
  <cp:lastModifiedBy>hepola_camille</cp:lastModifiedBy>
  <cp:revision>2</cp:revision>
  <cp:lastPrinted>2013-10-16T16:59:00Z</cp:lastPrinted>
  <dcterms:created xsi:type="dcterms:W3CDTF">2013-10-17T12:39:00Z</dcterms:created>
  <dcterms:modified xsi:type="dcterms:W3CDTF">2013-10-17T12:39:00Z</dcterms:modified>
</cp:coreProperties>
</file>